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02" w:rsidRPr="004B4402" w:rsidRDefault="0040344F" w:rsidP="004B440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 Immediate Release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B4402" w:rsidRPr="004B4402">
        <w:rPr>
          <w:b/>
          <w:sz w:val="24"/>
          <w:szCs w:val="24"/>
        </w:rPr>
        <w:t>CONTACT:</w:t>
      </w:r>
    </w:p>
    <w:p w:rsidR="004B4402" w:rsidRPr="004B4402" w:rsidRDefault="0040344F" w:rsidP="004B440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B4402" w:rsidRPr="004B4402">
        <w:rPr>
          <w:sz w:val="24"/>
          <w:szCs w:val="24"/>
        </w:rPr>
        <w:t>Tom Catalano</w:t>
      </w:r>
    </w:p>
    <w:p w:rsidR="004B4402" w:rsidRPr="004B4402" w:rsidRDefault="004B4402" w:rsidP="0040344F">
      <w:pPr>
        <w:spacing w:after="0" w:line="240" w:lineRule="auto"/>
        <w:ind w:left="7200"/>
        <w:rPr>
          <w:sz w:val="24"/>
          <w:szCs w:val="24"/>
        </w:rPr>
      </w:pPr>
      <w:r w:rsidRPr="004B4402">
        <w:rPr>
          <w:sz w:val="24"/>
          <w:szCs w:val="24"/>
        </w:rPr>
        <w:t>Director of Marketing</w:t>
      </w:r>
    </w:p>
    <w:p w:rsidR="004B4402" w:rsidRDefault="004B4402" w:rsidP="0040344F">
      <w:pPr>
        <w:spacing w:after="0" w:line="240" w:lineRule="auto"/>
        <w:ind w:left="6480" w:firstLine="720"/>
        <w:rPr>
          <w:sz w:val="24"/>
          <w:szCs w:val="24"/>
        </w:rPr>
      </w:pPr>
      <w:r w:rsidRPr="004B4402">
        <w:rPr>
          <w:sz w:val="24"/>
          <w:szCs w:val="24"/>
        </w:rPr>
        <w:t>814-224-7420</w:t>
      </w:r>
    </w:p>
    <w:p w:rsidR="004023B3" w:rsidRDefault="004023B3" w:rsidP="0040344F">
      <w:pPr>
        <w:spacing w:after="0" w:line="240" w:lineRule="auto"/>
        <w:ind w:left="6480" w:firstLine="720"/>
        <w:rPr>
          <w:sz w:val="24"/>
          <w:szCs w:val="24"/>
        </w:rPr>
      </w:pPr>
    </w:p>
    <w:p w:rsidR="004B5E23" w:rsidRPr="004B4402" w:rsidRDefault="004B5E23" w:rsidP="0040344F">
      <w:pPr>
        <w:spacing w:after="0" w:line="240" w:lineRule="auto"/>
        <w:ind w:left="6480" w:firstLine="720"/>
        <w:rPr>
          <w:sz w:val="24"/>
          <w:szCs w:val="24"/>
        </w:rPr>
      </w:pPr>
    </w:p>
    <w:p w:rsidR="00AE4687" w:rsidRPr="004B4402" w:rsidRDefault="00AE468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Curry Supply Earns ASME Certificate of Authorization</w:t>
      </w:r>
    </w:p>
    <w:p w:rsidR="00AE4687" w:rsidRPr="00921A9F" w:rsidRDefault="00AE4687" w:rsidP="00AE4687">
      <w:r w:rsidRPr="00921A9F">
        <w:t xml:space="preserve">MARTINSBURG, PA – The American Society of Mechanical Engineers (ASME) has authorized Curry Supply Company to build pressure vessels in accordance with the requirements of the ASME Boiler and Pressure Vessel Code. </w:t>
      </w:r>
    </w:p>
    <w:p w:rsidR="00AC3F79" w:rsidRPr="00921A9F" w:rsidRDefault="00AE4687" w:rsidP="00AC3F79">
      <w:r w:rsidRPr="00921A9F">
        <w:t>ASME Certificate of Authorization</w:t>
      </w:r>
      <w:r w:rsidR="002F2716" w:rsidRPr="00921A9F">
        <w:t xml:space="preserve"> is </w:t>
      </w:r>
      <w:r w:rsidR="00220D0F" w:rsidRPr="00921A9F">
        <w:t xml:space="preserve">a </w:t>
      </w:r>
      <w:r w:rsidR="002F2716" w:rsidRPr="00921A9F">
        <w:t xml:space="preserve">highly sought-after </w:t>
      </w:r>
      <w:r w:rsidR="00220D0F" w:rsidRPr="00921A9F">
        <w:t xml:space="preserve">designation </w:t>
      </w:r>
      <w:r w:rsidR="002F2716" w:rsidRPr="00921A9F">
        <w:t xml:space="preserve">for manufacturers of pressure vessels, such as vacuum trucks, </w:t>
      </w:r>
      <w:r w:rsidR="009868BD" w:rsidRPr="00921A9F">
        <w:t xml:space="preserve">vacuum tanks, </w:t>
      </w:r>
      <w:r w:rsidR="002F2716" w:rsidRPr="00921A9F">
        <w:t>compressors, and rig vacs.</w:t>
      </w:r>
      <w:r w:rsidR="00AC3F79" w:rsidRPr="00921A9F">
        <w:t xml:space="preserve"> When a manufacturer </w:t>
      </w:r>
      <w:r w:rsidR="00400818" w:rsidRPr="00921A9F">
        <w:t>is</w:t>
      </w:r>
      <w:r w:rsidR="00AC3F79" w:rsidRPr="00921A9F">
        <w:t xml:space="preserve"> </w:t>
      </w:r>
      <w:r w:rsidR="00400818" w:rsidRPr="00921A9F">
        <w:t>authorized to use the ASME Certification Mark</w:t>
      </w:r>
      <w:r w:rsidR="00AC3F79" w:rsidRPr="00921A9F">
        <w:t xml:space="preserve"> the customer is ensured of precise and consistent manufacturing </w:t>
      </w:r>
      <w:r w:rsidR="00756993" w:rsidRPr="00921A9F">
        <w:t xml:space="preserve">material and </w:t>
      </w:r>
      <w:r w:rsidR="00AC3F79" w:rsidRPr="00921A9F">
        <w:t xml:space="preserve">procedures. This level of manufacturing precision ensures safety and removes customer liability. </w:t>
      </w:r>
    </w:p>
    <w:p w:rsidR="007C656D" w:rsidRPr="00921A9F" w:rsidRDefault="00220D0F" w:rsidP="00700222">
      <w:r w:rsidRPr="00921A9F">
        <w:t xml:space="preserve">In order to </w:t>
      </w:r>
      <w:r w:rsidR="00907E0A" w:rsidRPr="00921A9F">
        <w:t>receive the ASME Certificate of Authorization</w:t>
      </w:r>
      <w:r w:rsidRPr="00921A9F">
        <w:t xml:space="preserve">, Curry Supply had to </w:t>
      </w:r>
      <w:r w:rsidR="00850FE5" w:rsidRPr="00921A9F">
        <w:t>use</w:t>
      </w:r>
      <w:r w:rsidRPr="00921A9F">
        <w:t xml:space="preserve"> specialized </w:t>
      </w:r>
      <w:r w:rsidR="00850FE5" w:rsidRPr="00921A9F">
        <w:t xml:space="preserve">and certified tooling like </w:t>
      </w:r>
      <w:r w:rsidRPr="00921A9F">
        <w:t xml:space="preserve">pressure gauges, calipers, micrometers, gauge blocks, and </w:t>
      </w:r>
      <w:r w:rsidR="00850FE5" w:rsidRPr="00921A9F">
        <w:t xml:space="preserve">ASME and National Board </w:t>
      </w:r>
      <w:r w:rsidRPr="00921A9F">
        <w:t>manuals</w:t>
      </w:r>
      <w:r w:rsidR="007A4F69" w:rsidRPr="00921A9F">
        <w:t xml:space="preserve"> </w:t>
      </w:r>
      <w:r w:rsidR="00850FE5" w:rsidRPr="00921A9F">
        <w:t>to support the verification process necessary in the pressure vessel industry</w:t>
      </w:r>
      <w:r w:rsidRPr="00921A9F">
        <w:t xml:space="preserve">. Then, they had to design and build a sample pressure vessel that was extensively tested for </w:t>
      </w:r>
      <w:r w:rsidR="001A27F9" w:rsidRPr="00921A9F">
        <w:t xml:space="preserve">steel </w:t>
      </w:r>
      <w:r w:rsidRPr="00921A9F">
        <w:t>quality, welds, tolerances</w:t>
      </w:r>
      <w:r w:rsidR="001A27F9" w:rsidRPr="00921A9F">
        <w:t>, dimensions</w:t>
      </w:r>
      <w:r w:rsidRPr="00921A9F">
        <w:t xml:space="preserve">, </w:t>
      </w:r>
      <w:r w:rsidR="001A27F9" w:rsidRPr="00921A9F">
        <w:t xml:space="preserve">pipe placement, and engineering drawing accuracy. </w:t>
      </w:r>
      <w:r w:rsidR="007A4F69" w:rsidRPr="00921A9F">
        <w:t>Simulation calculations were made of implosion and explosion of tanks to ensure that they would not rupture or collapse</w:t>
      </w:r>
      <w:r w:rsidR="00EC0673" w:rsidRPr="00921A9F">
        <w:t xml:space="preserve"> under </w:t>
      </w:r>
      <w:r w:rsidR="00850FE5" w:rsidRPr="00921A9F">
        <w:t xml:space="preserve">positive and negative </w:t>
      </w:r>
      <w:r w:rsidR="00EC0673" w:rsidRPr="00921A9F">
        <w:t>pressure</w:t>
      </w:r>
      <w:r w:rsidR="00850FE5" w:rsidRPr="00921A9F">
        <w:t>s</w:t>
      </w:r>
      <w:r w:rsidR="007A4F69" w:rsidRPr="00921A9F">
        <w:t xml:space="preserve">. </w:t>
      </w:r>
      <w:r w:rsidR="002B3CB4" w:rsidRPr="00921A9F">
        <w:t xml:space="preserve">Every step of this stringent </w:t>
      </w:r>
      <w:r w:rsidR="001A27F9" w:rsidRPr="00921A9F">
        <w:t xml:space="preserve">testing </w:t>
      </w:r>
      <w:r w:rsidR="00EC0673" w:rsidRPr="00921A9F">
        <w:t>had to</w:t>
      </w:r>
      <w:r w:rsidR="002B3CB4" w:rsidRPr="00921A9F">
        <w:t xml:space="preserve"> pass unequivocally </w:t>
      </w:r>
      <w:r w:rsidR="001A27F9" w:rsidRPr="00921A9F">
        <w:t xml:space="preserve">in order to </w:t>
      </w:r>
      <w:r w:rsidR="007C656D" w:rsidRPr="00921A9F">
        <w:t xml:space="preserve">receive certification. </w:t>
      </w:r>
      <w:r w:rsidR="009868BD" w:rsidRPr="00921A9F">
        <w:t xml:space="preserve">Several ASME audits </w:t>
      </w:r>
      <w:r w:rsidR="00850FE5" w:rsidRPr="00921A9F">
        <w:t xml:space="preserve">were used to </w:t>
      </w:r>
      <w:r w:rsidR="00EC0673" w:rsidRPr="00921A9F">
        <w:t xml:space="preserve">confirm the results. Simply receiving ASME certification </w:t>
      </w:r>
      <w:r w:rsidR="00D00F46" w:rsidRPr="00921A9F">
        <w:t xml:space="preserve">doesn’t end there, however. Engineering </w:t>
      </w:r>
      <w:r w:rsidR="00EC0673" w:rsidRPr="00921A9F">
        <w:t xml:space="preserve">product </w:t>
      </w:r>
      <w:r w:rsidR="00D00F46" w:rsidRPr="00921A9F">
        <w:t xml:space="preserve">testing and documentation </w:t>
      </w:r>
      <w:r w:rsidR="00EC0673" w:rsidRPr="00921A9F">
        <w:t xml:space="preserve">of material purchase and usage </w:t>
      </w:r>
      <w:r w:rsidR="00D00F46" w:rsidRPr="00921A9F">
        <w:t xml:space="preserve">must be </w:t>
      </w:r>
      <w:r w:rsidR="00D152B7" w:rsidRPr="00921A9F">
        <w:t>maintained at all times for auditing purposes.</w:t>
      </w:r>
      <w:r w:rsidR="001F6155" w:rsidRPr="00921A9F">
        <w:t xml:space="preserve"> </w:t>
      </w:r>
    </w:p>
    <w:p w:rsidR="00EE6CB3" w:rsidRPr="00921A9F" w:rsidRDefault="00EE6CB3" w:rsidP="00700222">
      <w:r w:rsidRPr="00921A9F">
        <w:t xml:space="preserve">For Curry Supply, having </w:t>
      </w:r>
      <w:r w:rsidR="00907E0A" w:rsidRPr="00921A9F">
        <w:t xml:space="preserve">the </w:t>
      </w:r>
      <w:r w:rsidRPr="00921A9F">
        <w:t xml:space="preserve">ASME </w:t>
      </w:r>
      <w:r w:rsidR="00907E0A" w:rsidRPr="00921A9F">
        <w:t xml:space="preserve">Certificate of Authorization </w:t>
      </w:r>
      <w:r w:rsidRPr="00921A9F">
        <w:t xml:space="preserve">validates their quality control </w:t>
      </w:r>
      <w:r w:rsidR="00EC0673" w:rsidRPr="00921A9F">
        <w:t>program</w:t>
      </w:r>
      <w:r w:rsidRPr="00921A9F">
        <w:t xml:space="preserve">. </w:t>
      </w:r>
    </w:p>
    <w:p w:rsidR="00EE6CB3" w:rsidRPr="00921A9F" w:rsidRDefault="00EE6CB3" w:rsidP="00700222">
      <w:r w:rsidRPr="00921A9F">
        <w:t>“We believe that our quality control standards are amongst the highest in the industry,” said Stephen McConnell, Curry Supply Quality Control Manager. “</w:t>
      </w:r>
      <w:r w:rsidR="00907E0A" w:rsidRPr="00921A9F">
        <w:t xml:space="preserve">Having the ASME Certificate of Authorization and being able to use the </w:t>
      </w:r>
      <w:r w:rsidR="004023B3" w:rsidRPr="00921A9F">
        <w:t xml:space="preserve">ASME </w:t>
      </w:r>
      <w:r w:rsidR="00907E0A" w:rsidRPr="00921A9F">
        <w:t xml:space="preserve">Certification Mark </w:t>
      </w:r>
      <w:r w:rsidRPr="00921A9F">
        <w:t>proves the level of effort and dedication we take to produce the highest quality pressure vessel product.</w:t>
      </w:r>
      <w:r w:rsidR="00D152B7" w:rsidRPr="00921A9F">
        <w:t xml:space="preserve"> Fortunately for us, most of our competition </w:t>
      </w:r>
      <w:r w:rsidR="004023B3" w:rsidRPr="00921A9F">
        <w:t>do not have this authorization</w:t>
      </w:r>
      <w:r w:rsidR="00D152B7" w:rsidRPr="00921A9F">
        <w:t>.</w:t>
      </w:r>
      <w:r w:rsidRPr="00921A9F">
        <w:t>”</w:t>
      </w:r>
    </w:p>
    <w:p w:rsidR="00EE6CB3" w:rsidRPr="00921A9F" w:rsidRDefault="007A4F69" w:rsidP="00700222">
      <w:r w:rsidRPr="00921A9F">
        <w:t xml:space="preserve">By obtaining a ‘U’ Stamp </w:t>
      </w:r>
      <w:r w:rsidR="00D00F46" w:rsidRPr="00921A9F">
        <w:t>for the</w:t>
      </w:r>
      <w:r w:rsidRPr="00921A9F">
        <w:t xml:space="preserve"> manufacture </w:t>
      </w:r>
      <w:r w:rsidR="00D00F46" w:rsidRPr="00921A9F">
        <w:t xml:space="preserve">of </w:t>
      </w:r>
      <w:r w:rsidRPr="00921A9F">
        <w:t>new pressure vessels</w:t>
      </w:r>
      <w:r w:rsidR="00D00F46" w:rsidRPr="00921A9F">
        <w:t>,</w:t>
      </w:r>
      <w:r w:rsidRPr="00921A9F">
        <w:t xml:space="preserve"> and an ‘R’ Stamp </w:t>
      </w:r>
      <w:r w:rsidR="00D00F46" w:rsidRPr="00921A9F">
        <w:t xml:space="preserve">for </w:t>
      </w:r>
      <w:r w:rsidRPr="00921A9F">
        <w:t>t</w:t>
      </w:r>
      <w:r w:rsidR="00D00F46" w:rsidRPr="00921A9F">
        <w:t>he repair of</w:t>
      </w:r>
      <w:r w:rsidRPr="00921A9F">
        <w:t xml:space="preserve"> them, </w:t>
      </w:r>
      <w:r w:rsidR="00EE6CB3" w:rsidRPr="00921A9F">
        <w:t xml:space="preserve">Curry Supply is now authorized to </w:t>
      </w:r>
      <w:r w:rsidRPr="00921A9F">
        <w:t>manufacture, repair, and sell pressure vessels</w:t>
      </w:r>
      <w:r w:rsidR="00907E0A" w:rsidRPr="00921A9F">
        <w:t xml:space="preserve"> that </w:t>
      </w:r>
      <w:r w:rsidR="004023B3" w:rsidRPr="00921A9F">
        <w:t>carry the</w:t>
      </w:r>
      <w:r w:rsidR="00907E0A" w:rsidRPr="00921A9F">
        <w:t xml:space="preserve"> ASME</w:t>
      </w:r>
      <w:r w:rsidR="0043774C" w:rsidRPr="00921A9F">
        <w:t xml:space="preserve"> </w:t>
      </w:r>
      <w:r w:rsidR="002252A7" w:rsidRPr="00921A9F">
        <w:t xml:space="preserve">Code </w:t>
      </w:r>
      <w:r w:rsidR="0043774C" w:rsidRPr="00921A9F">
        <w:t>Certification Mark</w:t>
      </w:r>
      <w:r w:rsidRPr="00921A9F">
        <w:t>.</w:t>
      </w:r>
    </w:p>
    <w:p w:rsidR="004B5E23" w:rsidRDefault="004B5E23">
      <w:bookmarkStart w:id="0" w:name="_GoBack"/>
      <w:bookmarkEnd w:id="0"/>
    </w:p>
    <w:p w:rsidR="004B5E23" w:rsidRDefault="004B5E23">
      <w:r>
        <w:lastRenderedPageBreak/>
        <w:t>Continued…</w:t>
      </w:r>
    </w:p>
    <w:p w:rsidR="004B5E23" w:rsidRDefault="004B5E23"/>
    <w:p w:rsidR="000667E0" w:rsidRPr="00921A9F" w:rsidRDefault="001F6155">
      <w:r w:rsidRPr="00921A9F">
        <w:t xml:space="preserve">“Curry Supply is closely aligned to the oil and gas industry,” said Jason Ritchey, Curry Supply President, “and while our Vacuum Trucks are </w:t>
      </w:r>
      <w:r w:rsidR="00E45102" w:rsidRPr="00921A9F">
        <w:t>extremely</w:t>
      </w:r>
      <w:r w:rsidR="00D00F46" w:rsidRPr="00921A9F">
        <w:t xml:space="preserve"> </w:t>
      </w:r>
      <w:r w:rsidRPr="00921A9F">
        <w:t>well received in the field, there are those customers who prefer products</w:t>
      </w:r>
      <w:r w:rsidR="0043774C" w:rsidRPr="00921A9F">
        <w:t xml:space="preserve"> that meet </w:t>
      </w:r>
      <w:r w:rsidR="004023B3" w:rsidRPr="00921A9F">
        <w:t xml:space="preserve">specific </w:t>
      </w:r>
      <w:r w:rsidR="0043774C" w:rsidRPr="00921A9F">
        <w:t>ASME standards</w:t>
      </w:r>
      <w:r w:rsidRPr="00921A9F">
        <w:t xml:space="preserve">. We can </w:t>
      </w:r>
      <w:r w:rsidR="00D00F46" w:rsidRPr="00921A9F">
        <w:t>now accommodate them.”</w:t>
      </w:r>
    </w:p>
    <w:p w:rsidR="004E7E7B" w:rsidRPr="00921A9F" w:rsidRDefault="004E7E7B" w:rsidP="008201D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21A9F">
        <w:rPr>
          <w:rFonts w:asciiTheme="minorHAnsi" w:hAnsiTheme="minorHAnsi"/>
          <w:sz w:val="22"/>
          <w:szCs w:val="22"/>
        </w:rPr>
        <w:t xml:space="preserve">Curry Supply Company is a family-owned business that was established in 1932.  </w:t>
      </w:r>
      <w:r w:rsidR="00BA69D2" w:rsidRPr="00921A9F">
        <w:rPr>
          <w:rFonts w:asciiTheme="minorHAnsi" w:hAnsiTheme="minorHAnsi"/>
          <w:sz w:val="22"/>
          <w:szCs w:val="22"/>
        </w:rPr>
        <w:t>Over the past</w:t>
      </w:r>
      <w:r w:rsidRPr="00921A9F">
        <w:rPr>
          <w:rFonts w:asciiTheme="minorHAnsi" w:hAnsiTheme="minorHAnsi"/>
          <w:sz w:val="22"/>
          <w:szCs w:val="22"/>
        </w:rPr>
        <w:t xml:space="preserve"> 80 years, Curry Supply </w:t>
      </w:r>
      <w:r w:rsidR="00BA69D2" w:rsidRPr="00921A9F">
        <w:rPr>
          <w:rFonts w:asciiTheme="minorHAnsi" w:hAnsiTheme="minorHAnsi"/>
          <w:sz w:val="22"/>
          <w:szCs w:val="22"/>
        </w:rPr>
        <w:t xml:space="preserve">has grown </w:t>
      </w:r>
      <w:r w:rsidRPr="00921A9F">
        <w:rPr>
          <w:rFonts w:asciiTheme="minorHAnsi" w:hAnsiTheme="minorHAnsi"/>
          <w:sz w:val="22"/>
          <w:szCs w:val="22"/>
        </w:rPr>
        <w:t xml:space="preserve">into one of America’s largest manufacturers </w:t>
      </w:r>
      <w:r w:rsidR="00274120" w:rsidRPr="00921A9F">
        <w:rPr>
          <w:rFonts w:asciiTheme="minorHAnsi" w:hAnsiTheme="minorHAnsi"/>
          <w:sz w:val="22"/>
          <w:szCs w:val="22"/>
        </w:rPr>
        <w:t xml:space="preserve">and dealers </w:t>
      </w:r>
      <w:r w:rsidRPr="00921A9F">
        <w:rPr>
          <w:rFonts w:asciiTheme="minorHAnsi" w:hAnsiTheme="minorHAnsi"/>
          <w:sz w:val="22"/>
          <w:szCs w:val="22"/>
        </w:rPr>
        <w:t>of commercial serv</w:t>
      </w:r>
      <w:r w:rsidR="00A75BD4" w:rsidRPr="00921A9F">
        <w:rPr>
          <w:rFonts w:asciiTheme="minorHAnsi" w:hAnsiTheme="minorHAnsi"/>
          <w:sz w:val="22"/>
          <w:szCs w:val="22"/>
        </w:rPr>
        <w:t>ice vehicles including mechanic</w:t>
      </w:r>
      <w:r w:rsidRPr="00921A9F">
        <w:rPr>
          <w:rFonts w:asciiTheme="minorHAnsi" w:hAnsiTheme="minorHAnsi"/>
          <w:sz w:val="22"/>
          <w:szCs w:val="22"/>
        </w:rPr>
        <w:t>s</w:t>
      </w:r>
      <w:r w:rsidR="00F70CAE" w:rsidRPr="00921A9F">
        <w:rPr>
          <w:rFonts w:asciiTheme="minorHAnsi" w:hAnsiTheme="minorHAnsi"/>
          <w:sz w:val="22"/>
          <w:szCs w:val="22"/>
        </w:rPr>
        <w:t xml:space="preserve"> trucks</w:t>
      </w:r>
      <w:r w:rsidR="00A75BD4" w:rsidRPr="00921A9F">
        <w:rPr>
          <w:rFonts w:asciiTheme="minorHAnsi" w:hAnsiTheme="minorHAnsi"/>
          <w:sz w:val="22"/>
          <w:szCs w:val="22"/>
        </w:rPr>
        <w:t xml:space="preserve">, </w:t>
      </w:r>
      <w:r w:rsidR="00F70CAE" w:rsidRPr="00921A9F">
        <w:rPr>
          <w:rFonts w:asciiTheme="minorHAnsi" w:hAnsiTheme="minorHAnsi"/>
          <w:sz w:val="22"/>
          <w:szCs w:val="22"/>
        </w:rPr>
        <w:t xml:space="preserve">service trucks, </w:t>
      </w:r>
      <w:r w:rsidR="00A75BD4" w:rsidRPr="00921A9F">
        <w:rPr>
          <w:rFonts w:asciiTheme="minorHAnsi" w:hAnsiTheme="minorHAnsi"/>
          <w:sz w:val="22"/>
          <w:szCs w:val="22"/>
        </w:rPr>
        <w:t>vacuum</w:t>
      </w:r>
      <w:r w:rsidR="00F70CAE" w:rsidRPr="00921A9F">
        <w:rPr>
          <w:rFonts w:asciiTheme="minorHAnsi" w:hAnsiTheme="minorHAnsi"/>
          <w:sz w:val="22"/>
          <w:szCs w:val="22"/>
        </w:rPr>
        <w:t xml:space="preserve"> trucks</w:t>
      </w:r>
      <w:r w:rsidR="00A75BD4" w:rsidRPr="00921A9F">
        <w:rPr>
          <w:rFonts w:asciiTheme="minorHAnsi" w:hAnsiTheme="minorHAnsi"/>
          <w:sz w:val="22"/>
          <w:szCs w:val="22"/>
        </w:rPr>
        <w:t>, winch</w:t>
      </w:r>
      <w:r w:rsidRPr="00921A9F">
        <w:rPr>
          <w:rFonts w:asciiTheme="minorHAnsi" w:hAnsiTheme="minorHAnsi"/>
          <w:sz w:val="22"/>
          <w:szCs w:val="22"/>
        </w:rPr>
        <w:t xml:space="preserve"> truck</w:t>
      </w:r>
      <w:r w:rsidR="0036388F" w:rsidRPr="00921A9F">
        <w:rPr>
          <w:rFonts w:asciiTheme="minorHAnsi" w:hAnsiTheme="minorHAnsi"/>
          <w:sz w:val="22"/>
          <w:szCs w:val="22"/>
        </w:rPr>
        <w:t>s</w:t>
      </w:r>
      <w:r w:rsidR="00F70CAE" w:rsidRPr="00921A9F">
        <w:rPr>
          <w:rFonts w:asciiTheme="minorHAnsi" w:hAnsiTheme="minorHAnsi"/>
          <w:sz w:val="22"/>
          <w:szCs w:val="22"/>
        </w:rPr>
        <w:t>, and lube skids</w:t>
      </w:r>
      <w:r w:rsidR="0036388F" w:rsidRPr="00921A9F">
        <w:rPr>
          <w:rFonts w:asciiTheme="minorHAnsi" w:hAnsiTheme="minorHAnsi"/>
          <w:sz w:val="22"/>
          <w:szCs w:val="22"/>
        </w:rPr>
        <w:t>, as well as fuel/lube</w:t>
      </w:r>
      <w:r w:rsidRPr="00921A9F">
        <w:rPr>
          <w:rFonts w:asciiTheme="minorHAnsi" w:hAnsiTheme="minorHAnsi"/>
          <w:sz w:val="22"/>
          <w:szCs w:val="22"/>
        </w:rPr>
        <w:t xml:space="preserve"> </w:t>
      </w:r>
      <w:r w:rsidR="00F70CAE" w:rsidRPr="00921A9F">
        <w:rPr>
          <w:rFonts w:asciiTheme="minorHAnsi" w:hAnsiTheme="minorHAnsi"/>
          <w:sz w:val="22"/>
          <w:szCs w:val="22"/>
        </w:rPr>
        <w:t xml:space="preserve">trucks </w:t>
      </w:r>
      <w:r w:rsidRPr="00921A9F">
        <w:rPr>
          <w:rFonts w:asciiTheme="minorHAnsi" w:hAnsiTheme="minorHAnsi"/>
          <w:sz w:val="22"/>
          <w:szCs w:val="22"/>
        </w:rPr>
        <w:t>and water trucks for both on-road and off-road needs.  Curry Supply delivers internationally, with sales and service provided throughout the United States.</w:t>
      </w:r>
      <w:r w:rsidR="00274120" w:rsidRPr="00921A9F">
        <w:rPr>
          <w:rFonts w:asciiTheme="minorHAnsi" w:hAnsiTheme="minorHAnsi"/>
          <w:sz w:val="22"/>
          <w:szCs w:val="22"/>
        </w:rPr>
        <w:t xml:space="preserve"> </w:t>
      </w:r>
    </w:p>
    <w:p w:rsidR="00921A9F" w:rsidRPr="00921A9F" w:rsidRDefault="00921A9F" w:rsidP="008201D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921A9F" w:rsidRPr="00921A9F" w:rsidRDefault="00921A9F" w:rsidP="008201D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21A9F">
        <w:rPr>
          <w:rFonts w:asciiTheme="minorHAnsi" w:hAnsiTheme="minorHAnsi"/>
          <w:sz w:val="22"/>
          <w:szCs w:val="22"/>
        </w:rPr>
        <w:t xml:space="preserve">Photo: </w:t>
      </w:r>
      <w:hyperlink r:id="rId7" w:history="1">
        <w:r w:rsidRPr="00921A9F">
          <w:rPr>
            <w:rStyle w:val="Hyperlink"/>
            <w:rFonts w:asciiTheme="minorHAnsi" w:hAnsiTheme="minorHAnsi"/>
            <w:sz w:val="22"/>
            <w:szCs w:val="22"/>
          </w:rPr>
          <w:t>http://www.curry</w:t>
        </w:r>
        <w:r w:rsidRPr="00921A9F">
          <w:rPr>
            <w:rStyle w:val="Hyperlink"/>
            <w:rFonts w:asciiTheme="minorHAnsi" w:hAnsiTheme="minorHAnsi"/>
            <w:sz w:val="22"/>
            <w:szCs w:val="22"/>
          </w:rPr>
          <w:t>p</w:t>
        </w:r>
        <w:r w:rsidRPr="00921A9F">
          <w:rPr>
            <w:rStyle w:val="Hyperlink"/>
            <w:rFonts w:asciiTheme="minorHAnsi" w:hAnsiTheme="minorHAnsi"/>
            <w:sz w:val="22"/>
            <w:szCs w:val="22"/>
          </w:rPr>
          <w:t>hotolibrary.com/ASME.jpg</w:t>
        </w:r>
      </w:hyperlink>
    </w:p>
    <w:p w:rsidR="00921A9F" w:rsidRDefault="00921A9F" w:rsidP="008201D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21A9F">
        <w:rPr>
          <w:rFonts w:asciiTheme="minorHAnsi" w:hAnsiTheme="minorHAnsi"/>
          <w:sz w:val="22"/>
          <w:szCs w:val="22"/>
        </w:rPr>
        <w:t xml:space="preserve">Link to article on website: </w:t>
      </w:r>
      <w:hyperlink r:id="rId8" w:history="1">
        <w:r w:rsidRPr="00921A9F">
          <w:rPr>
            <w:rStyle w:val="Hyperlink"/>
            <w:rFonts w:asciiTheme="minorHAnsi" w:hAnsiTheme="minorHAnsi"/>
            <w:sz w:val="22"/>
            <w:szCs w:val="22"/>
          </w:rPr>
          <w:t>http://www.currysupply.com/curry-supply-earns-asme-certificate-authorization/</w:t>
        </w:r>
      </w:hyperlink>
    </w:p>
    <w:p w:rsidR="004B5E23" w:rsidRPr="00921A9F" w:rsidRDefault="004B5E23" w:rsidP="008201D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921A9F" w:rsidRPr="00921A9F" w:rsidRDefault="00921A9F" w:rsidP="008201D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850FE5" w:rsidRPr="00921A9F" w:rsidRDefault="00786C5A" w:rsidP="008201D2">
      <w:pPr>
        <w:jc w:val="center"/>
      </w:pPr>
      <w:r w:rsidRPr="00921A9F">
        <w:t>#     #     #</w:t>
      </w:r>
    </w:p>
    <w:sectPr w:rsidR="00850FE5" w:rsidRPr="00921A9F" w:rsidSect="004B5E23">
      <w:headerReference w:type="even" r:id="rId9"/>
      <w:headerReference w:type="default" r:id="rId10"/>
      <w:footerReference w:type="default" r:id="rId11"/>
      <w:pgSz w:w="12240" w:h="15840"/>
      <w:pgMar w:top="432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C2F" w:rsidRDefault="003C1C2F" w:rsidP="003C1C2F">
      <w:pPr>
        <w:spacing w:after="0" w:line="240" w:lineRule="auto"/>
      </w:pPr>
      <w:r>
        <w:separator/>
      </w:r>
    </w:p>
  </w:endnote>
  <w:endnote w:type="continuationSeparator" w:id="0">
    <w:p w:rsidR="003C1C2F" w:rsidRDefault="003C1C2F" w:rsidP="003C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2F" w:rsidRPr="00F0476B" w:rsidRDefault="003C1C2F" w:rsidP="003C1C2F">
    <w:pPr>
      <w:spacing w:after="0" w:line="240" w:lineRule="auto"/>
      <w:jc w:val="center"/>
      <w:rPr>
        <w:sz w:val="24"/>
        <w:szCs w:val="24"/>
      </w:rPr>
    </w:pPr>
    <w:r w:rsidRPr="00F0476B">
      <w:rPr>
        <w:sz w:val="24"/>
        <w:szCs w:val="24"/>
      </w:rPr>
      <w:t>1624 Curryville Road</w:t>
    </w:r>
    <w:r w:rsidR="00F84A01">
      <w:rPr>
        <w:sz w:val="24"/>
        <w:szCs w:val="24"/>
      </w:rPr>
      <w:t xml:space="preserve"> </w:t>
    </w:r>
    <w:r w:rsidR="00F84A01"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Martinsburg, PA 16662</w:t>
    </w:r>
  </w:p>
  <w:p w:rsidR="003C1C2F" w:rsidRPr="00F0476B" w:rsidRDefault="003C1C2F" w:rsidP="003C1C2F">
    <w:pPr>
      <w:spacing w:after="0" w:line="240" w:lineRule="auto"/>
      <w:jc w:val="center"/>
      <w:rPr>
        <w:sz w:val="28"/>
        <w:szCs w:val="28"/>
      </w:rPr>
    </w:pPr>
    <w:r w:rsidRPr="00F0476B">
      <w:rPr>
        <w:sz w:val="24"/>
        <w:szCs w:val="24"/>
      </w:rPr>
      <w:t>814.</w:t>
    </w:r>
    <w:r>
      <w:rPr>
        <w:sz w:val="24"/>
        <w:szCs w:val="24"/>
      </w:rPr>
      <w:t>793.2829</w:t>
    </w:r>
    <w:r w:rsidRPr="00F0476B">
      <w:rPr>
        <w:sz w:val="24"/>
        <w:szCs w:val="24"/>
      </w:rPr>
      <w:t xml:space="preserve">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800.345.2829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Fax: 814.793.4877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www.currysupply.com</w:t>
    </w:r>
  </w:p>
  <w:p w:rsidR="003C1C2F" w:rsidRDefault="003C1C2F">
    <w:pPr>
      <w:pStyle w:val="Footer"/>
    </w:pPr>
  </w:p>
  <w:p w:rsidR="003C1C2F" w:rsidRDefault="003C1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C2F" w:rsidRDefault="003C1C2F" w:rsidP="003C1C2F">
      <w:pPr>
        <w:spacing w:after="0" w:line="240" w:lineRule="auto"/>
      </w:pPr>
      <w:r>
        <w:separator/>
      </w:r>
    </w:p>
  </w:footnote>
  <w:footnote w:type="continuationSeparator" w:id="0">
    <w:p w:rsidR="003C1C2F" w:rsidRDefault="003C1C2F" w:rsidP="003C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E23" w:rsidRPr="004B5E23" w:rsidRDefault="004B5E23">
    <w:pPr>
      <w:pStyle w:val="Header"/>
      <w:rPr>
        <w:b/>
      </w:rPr>
    </w:pPr>
    <w:r w:rsidRPr="004B5E23">
      <w:rPr>
        <w:b/>
      </w:rPr>
      <w:t>Curry Supply Earns ASME Certificate of Authorization</w:t>
    </w:r>
    <w:r w:rsidRPr="004B5E23">
      <w:rPr>
        <w:b/>
      </w:rPr>
      <w:tab/>
      <w:t>page 2 of 2</w:t>
    </w:r>
  </w:p>
  <w:p w:rsidR="004B5E23" w:rsidRDefault="004B5E23">
    <w:pPr>
      <w:pStyle w:val="Header"/>
    </w:pPr>
  </w:p>
  <w:p w:rsidR="004B5E23" w:rsidRDefault="004B5E23">
    <w:pPr>
      <w:pStyle w:val="Header"/>
    </w:pPr>
  </w:p>
  <w:p w:rsidR="004B5E23" w:rsidRDefault="004B5E23">
    <w:pPr>
      <w:pStyle w:val="Header"/>
    </w:pPr>
  </w:p>
  <w:p w:rsidR="004B5E23" w:rsidRDefault="004B5E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24" w:rsidRPr="004B4402" w:rsidRDefault="004442A5" w:rsidP="004442A5">
    <w:pPr>
      <w:spacing w:before="360" w:after="0" w:line="240" w:lineRule="auto"/>
      <w:ind w:firstLine="720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-110721</wp:posOffset>
          </wp:positionV>
          <wp:extent cx="1939290" cy="932180"/>
          <wp:effectExtent l="0" t="0" r="3810" b="1270"/>
          <wp:wrapThrough wrapText="bothSides">
            <wp:wrapPolygon edited="0">
              <wp:start x="0" y="0"/>
              <wp:lineTo x="0" y="21188"/>
              <wp:lineTo x="21430" y="21188"/>
              <wp:lineTo x="2143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1624" w:rsidRPr="00521624">
      <w:rPr>
        <w:b/>
        <w:sz w:val="56"/>
        <w:szCs w:val="56"/>
      </w:rPr>
      <w:t>NEWS RELEASE</w:t>
    </w:r>
  </w:p>
  <w:p w:rsidR="00521624" w:rsidRDefault="00521624">
    <w:pPr>
      <w:pStyle w:val="Header"/>
    </w:pPr>
  </w:p>
  <w:p w:rsidR="004442A5" w:rsidRPr="004442A5" w:rsidRDefault="004442A5">
    <w:pPr>
      <w:pStyle w:val="Header"/>
      <w:rPr>
        <w:sz w:val="16"/>
        <w:szCs w:val="16"/>
      </w:rPr>
    </w:pPr>
  </w:p>
  <w:p w:rsidR="004442A5" w:rsidRDefault="004442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80"/>
    <w:rsid w:val="00045271"/>
    <w:rsid w:val="000667E0"/>
    <w:rsid w:val="00136F8E"/>
    <w:rsid w:val="001A27F9"/>
    <w:rsid w:val="001F6155"/>
    <w:rsid w:val="00220D0F"/>
    <w:rsid w:val="002252A7"/>
    <w:rsid w:val="00274120"/>
    <w:rsid w:val="002B3CB4"/>
    <w:rsid w:val="002F2716"/>
    <w:rsid w:val="00333B80"/>
    <w:rsid w:val="0036388F"/>
    <w:rsid w:val="0037592D"/>
    <w:rsid w:val="003C1C2F"/>
    <w:rsid w:val="00400818"/>
    <w:rsid w:val="004023B3"/>
    <w:rsid w:val="0040344F"/>
    <w:rsid w:val="0043774C"/>
    <w:rsid w:val="004442A5"/>
    <w:rsid w:val="00477C21"/>
    <w:rsid w:val="004B4402"/>
    <w:rsid w:val="004B5E23"/>
    <w:rsid w:val="004E7E7B"/>
    <w:rsid w:val="00521624"/>
    <w:rsid w:val="00594211"/>
    <w:rsid w:val="00700222"/>
    <w:rsid w:val="00756993"/>
    <w:rsid w:val="00786C5A"/>
    <w:rsid w:val="007A4F69"/>
    <w:rsid w:val="007C656D"/>
    <w:rsid w:val="00805F7B"/>
    <w:rsid w:val="008201D2"/>
    <w:rsid w:val="00850FE5"/>
    <w:rsid w:val="008B2D63"/>
    <w:rsid w:val="008F4E3E"/>
    <w:rsid w:val="00907E0A"/>
    <w:rsid w:val="00921A9F"/>
    <w:rsid w:val="009868BD"/>
    <w:rsid w:val="009D69A6"/>
    <w:rsid w:val="00A647F1"/>
    <w:rsid w:val="00A75BD4"/>
    <w:rsid w:val="00AC3F79"/>
    <w:rsid w:val="00AE4687"/>
    <w:rsid w:val="00B90B29"/>
    <w:rsid w:val="00B92293"/>
    <w:rsid w:val="00BA69D2"/>
    <w:rsid w:val="00C93976"/>
    <w:rsid w:val="00CA6D5E"/>
    <w:rsid w:val="00D00F46"/>
    <w:rsid w:val="00D152B7"/>
    <w:rsid w:val="00DF2F50"/>
    <w:rsid w:val="00E06A8F"/>
    <w:rsid w:val="00E11138"/>
    <w:rsid w:val="00E45102"/>
    <w:rsid w:val="00E55C89"/>
    <w:rsid w:val="00E61893"/>
    <w:rsid w:val="00EB32BA"/>
    <w:rsid w:val="00EC0673"/>
    <w:rsid w:val="00EE6CB3"/>
    <w:rsid w:val="00F70CAE"/>
    <w:rsid w:val="00F84A01"/>
    <w:rsid w:val="00FA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1A4B8C99-440A-4ED7-B627-3ED5AF92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C2F"/>
  </w:style>
  <w:style w:type="paragraph" w:styleId="Footer">
    <w:name w:val="footer"/>
    <w:basedOn w:val="Normal"/>
    <w:link w:val="FooterChar"/>
    <w:uiPriority w:val="99"/>
    <w:unhideWhenUsed/>
    <w:rsid w:val="003C1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C2F"/>
  </w:style>
  <w:style w:type="paragraph" w:styleId="BalloonText">
    <w:name w:val="Balloon Text"/>
    <w:basedOn w:val="Normal"/>
    <w:link w:val="BalloonTextChar"/>
    <w:uiPriority w:val="99"/>
    <w:semiHidden/>
    <w:unhideWhenUsed/>
    <w:rsid w:val="00E11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1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1A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A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rrysupply.com/curry-supply-earns-asme-certificate-authorizatio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urryphotolibrary.com/ASME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823DE-A609-42ED-9EBF-46C3D908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Curry Supply Company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TCatalano</dc:creator>
  <cp:keywords/>
  <dc:description/>
  <cp:lastModifiedBy>TCatalano</cp:lastModifiedBy>
  <cp:revision>20</cp:revision>
  <cp:lastPrinted>2013-10-30T16:43:00Z</cp:lastPrinted>
  <dcterms:created xsi:type="dcterms:W3CDTF">2014-04-09T18:50:00Z</dcterms:created>
  <dcterms:modified xsi:type="dcterms:W3CDTF">2014-05-14T13:34:00Z</dcterms:modified>
</cp:coreProperties>
</file>